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9381" w14:textId="21F91EB9" w:rsid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have received word from our lobbyist and wanted to share it all with you.  We have including the link from IDPH.  Please direct all questions to them as we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can’t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interpret the new proclamation.</w:t>
      </w:r>
    </w:p>
    <w:p w14:paraId="7775CB07" w14:textId="77777777" w:rsid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816611" w14:textId="77777777" w:rsid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DC2FB7" w14:textId="77777777" w:rsid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6C1D65" w14:textId="11356123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000000"/>
          <w:sz w:val="24"/>
          <w:szCs w:val="24"/>
        </w:rPr>
        <w:t>Greetings all,</w:t>
      </w:r>
    </w:p>
    <w:p w14:paraId="7DB09975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000000"/>
          <w:sz w:val="24"/>
          <w:szCs w:val="24"/>
        </w:rPr>
        <w:t>Just a quick note on the Governor’s new proclamation.  She referenced new guidance for personal care services today</w:t>
      </w:r>
      <w:r w:rsidRPr="002667E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AFC21C0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A7B385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000000"/>
          <w:sz w:val="24"/>
          <w:szCs w:val="24"/>
        </w:rPr>
        <w:t>The proclamation now remains in effect until 11:59 p.m. on Monday, December 10, 2020. The full proclamation can be found  online </w:t>
      </w:r>
      <w:hyperlink r:id="rId5" w:tgtFrame="_blank" w:tooltip="https://lnks.gd/l/eyJhbGciOiJIUzI1NiJ9.eyJidWxsZXRpbl9saW5rX2lkIjoxMDEsInVyaSI6ImJwMjpjbGljayIsImJ1bGxldGluX2lkIjoiMjAyMDExMTAuMzAxOTg4NDEiLCJ1cmwiOiJodHRwczovL2dvdmVybm9yLmlvd2EuZ292L3NpdGVzL2RlZmF1bHQvZmlsZXMvZG9jdW1lbnRzL1B1YmxpYyUyMEhlYWx0aCUyMFByb2Ns" w:history="1">
        <w:r w:rsidRPr="002667E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</w:t>
        </w:r>
      </w:hyperlink>
      <w:r w:rsidRPr="002667E2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7D9EB706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CE06CD8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>Section Six E. Salons, Barbershops and Massage Therapy Establishments including tattooing and tanning.</w:t>
      </w:r>
    </w:p>
    <w:p w14:paraId="58BC8A7C" w14:textId="59D8AAEC" w:rsidR="002667E2" w:rsidRPr="002667E2" w:rsidRDefault="002667E2" w:rsidP="00266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>Social distancing required: No changes. Calls for 6ft distancing b</w:t>
      </w:r>
      <w:r>
        <w:rPr>
          <w:rFonts w:ascii="Arial" w:eastAsia="Times New Roman" w:hAnsi="Arial" w:cs="Arial"/>
          <w:color w:val="222222"/>
          <w:sz w:val="24"/>
          <w:szCs w:val="24"/>
        </w:rPr>
        <w:t>etween</w:t>
      </w:r>
      <w:r w:rsidRPr="002667E2">
        <w:rPr>
          <w:rFonts w:ascii="Arial" w:eastAsia="Times New Roman" w:hAnsi="Arial" w:cs="Arial"/>
          <w:color w:val="222222"/>
          <w:sz w:val="24"/>
          <w:szCs w:val="24"/>
        </w:rPr>
        <w:t xml:space="preserve"> customers when performing services unless everyone is wearing a mask.</w:t>
      </w:r>
    </w:p>
    <w:p w14:paraId="5419A617" w14:textId="77777777" w:rsidR="002667E2" w:rsidRPr="002667E2" w:rsidRDefault="002667E2" w:rsidP="00266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 xml:space="preserve">Masks Required: Requires everyone in the establishment to have a mask on unless the customer is getting a treatment on their face and or the customer are at least 6 ft from other customers. Providers </w:t>
      </w:r>
      <w:proofErr w:type="gramStart"/>
      <w:r w:rsidRPr="002667E2">
        <w:rPr>
          <w:rFonts w:ascii="Arial" w:eastAsia="Times New Roman" w:hAnsi="Arial" w:cs="Arial"/>
          <w:color w:val="222222"/>
          <w:sz w:val="24"/>
          <w:szCs w:val="24"/>
        </w:rPr>
        <w:t>are required to wear masks at all times</w:t>
      </w:r>
      <w:proofErr w:type="gramEnd"/>
      <w:r w:rsidRPr="002667E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705A189" w14:textId="77777777" w:rsidR="002667E2" w:rsidRPr="002667E2" w:rsidRDefault="002667E2" w:rsidP="00266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>Other Social Distancing, Hygiene and public health measures are the same as before.</w:t>
      </w:r>
    </w:p>
    <w:p w14:paraId="2E12F52A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854116B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 xml:space="preserve">Please note </w:t>
      </w:r>
      <w:proofErr w:type="gramStart"/>
      <w:r w:rsidRPr="002667E2">
        <w:rPr>
          <w:rFonts w:ascii="Arial" w:eastAsia="Times New Roman" w:hAnsi="Arial" w:cs="Arial"/>
          <w:color w:val="222222"/>
          <w:sz w:val="24"/>
          <w:szCs w:val="24"/>
        </w:rPr>
        <w:t>the that</w:t>
      </w:r>
      <w:proofErr w:type="gramEnd"/>
      <w:r w:rsidRPr="002667E2">
        <w:rPr>
          <w:rFonts w:ascii="Arial" w:eastAsia="Times New Roman" w:hAnsi="Arial" w:cs="Arial"/>
          <w:color w:val="222222"/>
          <w:sz w:val="24"/>
          <w:szCs w:val="24"/>
        </w:rPr>
        <w:t xml:space="preserve"> document put out my IDPH is a little confusing because it says there is a 6ft requirement.  Remember, the language in the proclamation trumps an “overview” provided by the dept. </w:t>
      </w:r>
    </w:p>
    <w:p w14:paraId="3C2D0273" w14:textId="77777777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67E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5C3C1AE" w14:textId="2EF5DF0A" w:rsid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Please stay safe and healthy</w:t>
      </w:r>
    </w:p>
    <w:p w14:paraId="297A3DE7" w14:textId="038E5622" w:rsidR="002667E2" w:rsidRPr="002667E2" w:rsidRDefault="002667E2" w:rsidP="00266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AMTA Iowa Board</w:t>
      </w:r>
    </w:p>
    <w:p w14:paraId="4F6FCE40" w14:textId="77777777" w:rsidR="00E02E94" w:rsidRDefault="00E02E94"/>
    <w:sectPr w:rsidR="00E0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020DF"/>
    <w:multiLevelType w:val="multilevel"/>
    <w:tmpl w:val="AC00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2"/>
    <w:rsid w:val="002667E2"/>
    <w:rsid w:val="00E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9CFE"/>
  <w15:chartTrackingRefBased/>
  <w15:docId w15:val="{BB2BDF68-4C84-4084-A188-C9FE72B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ks.gd/l/eyJhbGciOiJIUzI1NiJ9.eyJidWxsZXRpbl9saW5rX2lkIjoxMDEsInVyaSI6ImJwMjpjbGljayIsImJ1bGxldGluX2lkIjoiMjAyMDExMTAuMzAxOTg4NDEiLCJ1cmwiOiJodHRwczovL2dvdmVybm9yLmlvd2EuZ292L3NpdGVzL2RlZmF1bHQvZmlsZXMvZG9jdW1lbnRzL1B1YmxpYyUyMEhlYWx0aCUyMFByb2NsYW1hdGlvbiUyMC0lMjAyMDIwLjExLjEwLnBkZj91dG1fbWVkaXVtPWVtYWlsJnV0bV9zb3VyY2U9Z292ZGVsaXZlcnkifQ.CErcsQZ2aoFf5LgVZl3NhdCQ-WWUz00tSo3uPVxBJZw/s/690765895/br/88319157613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Rasmusson</dc:creator>
  <cp:keywords/>
  <dc:description/>
  <cp:lastModifiedBy>Holly Rasmusson</cp:lastModifiedBy>
  <cp:revision>1</cp:revision>
  <dcterms:created xsi:type="dcterms:W3CDTF">2020-11-11T00:26:00Z</dcterms:created>
  <dcterms:modified xsi:type="dcterms:W3CDTF">2020-11-11T00:30:00Z</dcterms:modified>
</cp:coreProperties>
</file>